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E4" w:rsidRPr="00102BC5" w:rsidRDefault="004F0FE4" w:rsidP="00B82507">
      <w:pPr>
        <w:rPr>
          <w:rFonts w:ascii="Arial" w:hAnsi="Arial" w:cs="Arial"/>
          <w:color w:val="00B050"/>
          <w:sz w:val="22"/>
          <w:szCs w:val="22"/>
        </w:rPr>
      </w:pPr>
    </w:p>
    <w:p w:rsidR="00B82507" w:rsidRDefault="00B82507" w:rsidP="00B82507">
      <w:pPr>
        <w:rPr>
          <w:rFonts w:ascii="Arial" w:hAnsi="Arial" w:cs="Arial"/>
          <w:b/>
          <w:u w:val="single"/>
        </w:rPr>
      </w:pPr>
      <w:r>
        <w:rPr>
          <w:rFonts w:ascii="Arial" w:hAnsi="Arial" w:cs="Arial"/>
          <w:b/>
          <w:u w:val="single"/>
        </w:rPr>
        <w:t xml:space="preserve">Overview of the </w:t>
      </w:r>
      <w:r w:rsidR="004F0FE4" w:rsidRPr="00994D3D">
        <w:rPr>
          <w:rFonts w:ascii="Arial" w:hAnsi="Arial" w:cs="Arial"/>
          <w:b/>
          <w:u w:val="single"/>
        </w:rPr>
        <w:t xml:space="preserve">Dementia Care </w:t>
      </w:r>
      <w:r>
        <w:rPr>
          <w:rFonts w:ascii="Arial" w:hAnsi="Arial" w:cs="Arial"/>
          <w:b/>
          <w:u w:val="single"/>
        </w:rPr>
        <w:t>Mapping Procedure</w:t>
      </w:r>
    </w:p>
    <w:p w:rsidR="00B82507" w:rsidRDefault="00B82507">
      <w:pPr>
        <w:rPr>
          <w:rFonts w:asciiTheme="minorHAnsi" w:hAnsiTheme="minorHAnsi"/>
          <w:sz w:val="22"/>
          <w:szCs w:val="22"/>
        </w:rPr>
      </w:pPr>
    </w:p>
    <w:p w:rsidR="005C38C6" w:rsidRPr="00D72796" w:rsidRDefault="00DD6F71">
      <w:pPr>
        <w:rPr>
          <w:rFonts w:asciiTheme="minorHAnsi" w:hAnsiTheme="minorHAnsi"/>
        </w:rPr>
      </w:pPr>
      <w:r w:rsidRPr="00D72796">
        <w:rPr>
          <w:rFonts w:asciiTheme="minorHAnsi" w:hAnsiTheme="minorHAnsi"/>
        </w:rPr>
        <w:t>The Dementia Mapping Service</w:t>
      </w:r>
      <w:r w:rsidR="005C38C6" w:rsidRPr="00D72796">
        <w:rPr>
          <w:rFonts w:asciiTheme="minorHAnsi" w:hAnsiTheme="minorHAnsi"/>
        </w:rPr>
        <w:t xml:space="preserve"> are attending to undertake a </w:t>
      </w:r>
      <w:r w:rsidR="008204C8" w:rsidRPr="00D72796">
        <w:rPr>
          <w:rFonts w:asciiTheme="minorHAnsi" w:hAnsiTheme="minorHAnsi"/>
        </w:rPr>
        <w:t xml:space="preserve">Dementia Care Map which will include a </w:t>
      </w:r>
      <w:r w:rsidR="00263970" w:rsidRPr="00D72796">
        <w:rPr>
          <w:rFonts w:asciiTheme="minorHAnsi" w:hAnsiTheme="minorHAnsi"/>
        </w:rPr>
        <w:t>Performance</w:t>
      </w:r>
      <w:r w:rsidR="005C38C6" w:rsidRPr="00D72796">
        <w:rPr>
          <w:rFonts w:asciiTheme="minorHAnsi" w:hAnsiTheme="minorHAnsi"/>
        </w:rPr>
        <w:t xml:space="preserve"> and Quality</w:t>
      </w:r>
      <w:r w:rsidR="00772EA1" w:rsidRPr="00D72796">
        <w:rPr>
          <w:rFonts w:asciiTheme="minorHAnsi" w:hAnsiTheme="minorHAnsi"/>
        </w:rPr>
        <w:t xml:space="preserve"> </w:t>
      </w:r>
      <w:r w:rsidR="008204C8" w:rsidRPr="00D72796">
        <w:rPr>
          <w:rFonts w:asciiTheme="minorHAnsi" w:hAnsiTheme="minorHAnsi"/>
        </w:rPr>
        <w:t>general observation of your service</w:t>
      </w:r>
      <w:r w:rsidR="00711609" w:rsidRPr="00D72796">
        <w:rPr>
          <w:rFonts w:asciiTheme="minorHAnsi" w:hAnsiTheme="minorHAnsi"/>
        </w:rPr>
        <w:t xml:space="preserve">. </w:t>
      </w:r>
    </w:p>
    <w:p w:rsidR="00711609" w:rsidRPr="00D72796" w:rsidRDefault="00711609">
      <w:pPr>
        <w:rPr>
          <w:rFonts w:asciiTheme="minorHAnsi" w:hAnsiTheme="minorHAnsi"/>
        </w:rPr>
      </w:pPr>
    </w:p>
    <w:p w:rsidR="00772EA1" w:rsidRPr="00D72796" w:rsidRDefault="00772EA1">
      <w:pPr>
        <w:rPr>
          <w:rFonts w:asciiTheme="minorHAnsi" w:hAnsiTheme="minorHAnsi"/>
          <w:b/>
        </w:rPr>
      </w:pPr>
      <w:r w:rsidRPr="00D72796">
        <w:rPr>
          <w:rFonts w:asciiTheme="minorHAnsi" w:hAnsiTheme="minorHAnsi"/>
          <w:b/>
        </w:rPr>
        <w:t>Dementia Care Mapping is used for a variety of purposes in a range of settings</w:t>
      </w:r>
    </w:p>
    <w:p w:rsidR="005F3415" w:rsidRPr="00D72796" w:rsidRDefault="005F3415" w:rsidP="00772EA1">
      <w:pPr>
        <w:pStyle w:val="ListParagraph"/>
        <w:numPr>
          <w:ilvl w:val="0"/>
          <w:numId w:val="2"/>
        </w:numPr>
        <w:rPr>
          <w:rFonts w:asciiTheme="minorHAnsi" w:hAnsiTheme="minorHAnsi"/>
        </w:rPr>
      </w:pPr>
      <w:r w:rsidRPr="00D72796">
        <w:rPr>
          <w:rFonts w:asciiTheme="minorHAnsi" w:hAnsiTheme="minorHAnsi"/>
        </w:rPr>
        <w:t>Assessment and care planning</w:t>
      </w:r>
    </w:p>
    <w:p w:rsidR="005F3415" w:rsidRPr="00D72796" w:rsidRDefault="005F3415" w:rsidP="00772EA1">
      <w:pPr>
        <w:pStyle w:val="ListParagraph"/>
        <w:numPr>
          <w:ilvl w:val="0"/>
          <w:numId w:val="2"/>
        </w:numPr>
        <w:rPr>
          <w:rFonts w:asciiTheme="minorHAnsi" w:hAnsiTheme="minorHAnsi"/>
        </w:rPr>
      </w:pPr>
      <w:r w:rsidRPr="00D72796">
        <w:rPr>
          <w:rFonts w:asciiTheme="minorHAnsi" w:hAnsiTheme="minorHAnsi"/>
        </w:rPr>
        <w:t>Training needs analysis</w:t>
      </w:r>
    </w:p>
    <w:p w:rsidR="005F3415" w:rsidRPr="00D72796" w:rsidRDefault="005F3415" w:rsidP="00772EA1">
      <w:pPr>
        <w:pStyle w:val="ListParagraph"/>
        <w:numPr>
          <w:ilvl w:val="0"/>
          <w:numId w:val="2"/>
        </w:numPr>
        <w:rPr>
          <w:rFonts w:asciiTheme="minorHAnsi" w:hAnsiTheme="minorHAnsi"/>
        </w:rPr>
      </w:pPr>
      <w:r w:rsidRPr="00D72796">
        <w:rPr>
          <w:rFonts w:asciiTheme="minorHAnsi" w:hAnsiTheme="minorHAnsi"/>
        </w:rPr>
        <w:t>Staff development</w:t>
      </w:r>
    </w:p>
    <w:p w:rsidR="005F3415" w:rsidRPr="00D72796" w:rsidRDefault="005F3415" w:rsidP="00772EA1">
      <w:pPr>
        <w:pStyle w:val="ListParagraph"/>
        <w:numPr>
          <w:ilvl w:val="0"/>
          <w:numId w:val="2"/>
        </w:numPr>
        <w:rPr>
          <w:rFonts w:asciiTheme="minorHAnsi" w:hAnsiTheme="minorHAnsi"/>
        </w:rPr>
      </w:pPr>
      <w:r w:rsidRPr="00D72796">
        <w:rPr>
          <w:rFonts w:asciiTheme="minorHAnsi" w:hAnsiTheme="minorHAnsi"/>
        </w:rPr>
        <w:t xml:space="preserve">Continuous quality improvement </w:t>
      </w:r>
    </w:p>
    <w:p w:rsidR="00772EA1" w:rsidRPr="00D72796" w:rsidRDefault="005F3415" w:rsidP="005F3415">
      <w:pPr>
        <w:pStyle w:val="ListParagraph"/>
        <w:numPr>
          <w:ilvl w:val="0"/>
          <w:numId w:val="2"/>
        </w:numPr>
        <w:rPr>
          <w:rFonts w:asciiTheme="minorHAnsi" w:hAnsiTheme="minorHAnsi"/>
        </w:rPr>
      </w:pPr>
      <w:r w:rsidRPr="00D72796">
        <w:rPr>
          <w:rFonts w:asciiTheme="minorHAnsi" w:hAnsiTheme="minorHAnsi"/>
        </w:rPr>
        <w:t xml:space="preserve">Benchmarking and quality assurance  </w:t>
      </w:r>
    </w:p>
    <w:p w:rsidR="00772EA1" w:rsidRPr="00D72796" w:rsidRDefault="00772EA1">
      <w:pPr>
        <w:rPr>
          <w:rFonts w:asciiTheme="minorHAnsi" w:hAnsiTheme="minorHAnsi"/>
        </w:rPr>
      </w:pPr>
    </w:p>
    <w:p w:rsidR="00601604" w:rsidRPr="00D72796" w:rsidRDefault="00601604">
      <w:pPr>
        <w:rPr>
          <w:rFonts w:asciiTheme="minorHAnsi" w:hAnsiTheme="minorHAnsi"/>
          <w:color w:val="7030A0"/>
        </w:rPr>
      </w:pPr>
      <w:r w:rsidRPr="00D72796">
        <w:rPr>
          <w:rFonts w:asciiTheme="minorHAnsi" w:hAnsiTheme="minorHAnsi"/>
          <w:b/>
        </w:rPr>
        <w:t xml:space="preserve">Provider Responsibilities </w:t>
      </w:r>
    </w:p>
    <w:p w:rsidR="00601604" w:rsidRPr="00D72796" w:rsidRDefault="008204C8" w:rsidP="00601604">
      <w:pPr>
        <w:pStyle w:val="ListParagraph"/>
        <w:numPr>
          <w:ilvl w:val="0"/>
          <w:numId w:val="3"/>
        </w:numPr>
        <w:rPr>
          <w:rFonts w:asciiTheme="minorHAnsi" w:hAnsiTheme="minorHAnsi"/>
        </w:rPr>
      </w:pPr>
      <w:r w:rsidRPr="00D72796">
        <w:rPr>
          <w:rFonts w:asciiTheme="minorHAnsi" w:hAnsiTheme="minorHAnsi"/>
        </w:rPr>
        <w:t>The</w:t>
      </w:r>
      <w:r w:rsidR="00601604" w:rsidRPr="00D72796">
        <w:rPr>
          <w:rFonts w:asciiTheme="minorHAnsi" w:hAnsiTheme="minorHAnsi"/>
        </w:rPr>
        <w:t xml:space="preserve"> provider will ide</w:t>
      </w:r>
      <w:r w:rsidRPr="00D72796">
        <w:rPr>
          <w:rFonts w:asciiTheme="minorHAnsi" w:hAnsiTheme="minorHAnsi"/>
        </w:rPr>
        <w:t xml:space="preserve">ntify the service user to </w:t>
      </w:r>
      <w:r w:rsidR="00601604" w:rsidRPr="00D72796">
        <w:rPr>
          <w:rFonts w:asciiTheme="minorHAnsi" w:hAnsiTheme="minorHAnsi"/>
        </w:rPr>
        <w:t>participate in the</w:t>
      </w:r>
      <w:r w:rsidR="00DA2503" w:rsidRPr="00D72796">
        <w:rPr>
          <w:rFonts w:asciiTheme="minorHAnsi" w:hAnsiTheme="minorHAnsi"/>
        </w:rPr>
        <w:t xml:space="preserve"> Dementia Care Mapping session; </w:t>
      </w:r>
      <w:r w:rsidRPr="00D72796">
        <w:rPr>
          <w:rFonts w:asciiTheme="minorHAnsi" w:hAnsiTheme="minorHAnsi"/>
        </w:rPr>
        <w:t>where data will be collated</w:t>
      </w:r>
      <w:r w:rsidR="00601604" w:rsidRPr="00D72796">
        <w:rPr>
          <w:rFonts w:asciiTheme="minorHAnsi" w:hAnsiTheme="minorHAnsi"/>
        </w:rPr>
        <w:t xml:space="preserve"> and </w:t>
      </w:r>
      <w:r w:rsidR="00F11C85" w:rsidRPr="00D72796">
        <w:rPr>
          <w:rFonts w:asciiTheme="minorHAnsi" w:hAnsiTheme="minorHAnsi"/>
        </w:rPr>
        <w:t xml:space="preserve">later </w:t>
      </w:r>
      <w:r w:rsidR="00601604" w:rsidRPr="00D72796">
        <w:rPr>
          <w:rFonts w:asciiTheme="minorHAnsi" w:hAnsiTheme="minorHAnsi"/>
        </w:rPr>
        <w:t xml:space="preserve">analysed by the </w:t>
      </w:r>
      <w:r w:rsidR="00711609" w:rsidRPr="00D72796">
        <w:rPr>
          <w:rFonts w:asciiTheme="minorHAnsi" w:hAnsiTheme="minorHAnsi"/>
        </w:rPr>
        <w:t>Dementia Care Mapper (DCM)</w:t>
      </w:r>
      <w:r w:rsidR="00DA2503" w:rsidRPr="00D72796">
        <w:rPr>
          <w:rFonts w:asciiTheme="minorHAnsi" w:hAnsiTheme="minorHAnsi"/>
        </w:rPr>
        <w:t>,</w:t>
      </w:r>
      <w:r w:rsidRPr="00D72796">
        <w:rPr>
          <w:rFonts w:asciiTheme="minorHAnsi" w:hAnsiTheme="minorHAnsi"/>
        </w:rPr>
        <w:t xml:space="preserve"> which will</w:t>
      </w:r>
      <w:r w:rsidR="00601604" w:rsidRPr="00D72796">
        <w:rPr>
          <w:rFonts w:asciiTheme="minorHAnsi" w:hAnsiTheme="minorHAnsi"/>
        </w:rPr>
        <w:t xml:space="preserve"> </w:t>
      </w:r>
      <w:r w:rsidR="00DA2503" w:rsidRPr="00D72796">
        <w:rPr>
          <w:rFonts w:asciiTheme="minorHAnsi" w:hAnsiTheme="minorHAnsi"/>
        </w:rPr>
        <w:t>form part of the written report</w:t>
      </w:r>
      <w:r w:rsidR="00601604" w:rsidRPr="00D72796">
        <w:rPr>
          <w:rFonts w:asciiTheme="minorHAnsi" w:hAnsiTheme="minorHAnsi"/>
        </w:rPr>
        <w:t>.</w:t>
      </w:r>
    </w:p>
    <w:p w:rsidR="00E829DF" w:rsidRPr="00D72796" w:rsidRDefault="008204C8" w:rsidP="007E1740">
      <w:pPr>
        <w:pStyle w:val="ListParagraph"/>
        <w:numPr>
          <w:ilvl w:val="0"/>
          <w:numId w:val="3"/>
        </w:numPr>
        <w:rPr>
          <w:rFonts w:asciiTheme="minorHAnsi" w:hAnsiTheme="minorHAnsi"/>
        </w:rPr>
      </w:pPr>
      <w:r w:rsidRPr="00D72796">
        <w:rPr>
          <w:rFonts w:asciiTheme="minorHAnsi" w:hAnsiTheme="minorHAnsi"/>
        </w:rPr>
        <w:t>The</w:t>
      </w:r>
      <w:r w:rsidR="00E829DF" w:rsidRPr="00D72796">
        <w:rPr>
          <w:rFonts w:asciiTheme="minorHAnsi" w:hAnsiTheme="minorHAnsi"/>
        </w:rPr>
        <w:t xml:space="preserve"> provider must ensure that consent has been sought</w:t>
      </w:r>
      <w:r w:rsidR="00F11C85" w:rsidRPr="00D72796">
        <w:rPr>
          <w:rFonts w:asciiTheme="minorHAnsi" w:hAnsiTheme="minorHAnsi"/>
        </w:rPr>
        <w:t xml:space="preserve">/ </w:t>
      </w:r>
      <w:r w:rsidR="00E829DF" w:rsidRPr="00D72796">
        <w:rPr>
          <w:rFonts w:asciiTheme="minorHAnsi" w:hAnsiTheme="minorHAnsi"/>
        </w:rPr>
        <w:t xml:space="preserve">confirmed </w:t>
      </w:r>
      <w:r w:rsidR="00F11C85" w:rsidRPr="00D72796">
        <w:rPr>
          <w:rFonts w:asciiTheme="minorHAnsi" w:hAnsiTheme="minorHAnsi"/>
        </w:rPr>
        <w:t>that the</w:t>
      </w:r>
      <w:r w:rsidR="00E829DF" w:rsidRPr="00D72796">
        <w:rPr>
          <w:rFonts w:asciiTheme="minorHAnsi" w:hAnsiTheme="minorHAnsi"/>
        </w:rPr>
        <w:t xml:space="preserve"> participant can be incl</w:t>
      </w:r>
      <w:r w:rsidR="00DA2503" w:rsidRPr="00D72796">
        <w:rPr>
          <w:rFonts w:asciiTheme="minorHAnsi" w:hAnsiTheme="minorHAnsi"/>
        </w:rPr>
        <w:t xml:space="preserve">uded in the process. </w:t>
      </w:r>
      <w:r w:rsidR="007E1740" w:rsidRPr="00D72796">
        <w:rPr>
          <w:rFonts w:asciiTheme="minorHAnsi" w:hAnsiTheme="minorHAnsi"/>
        </w:rPr>
        <w:t xml:space="preserve">(Consent to be sought prior to the mapping session.) </w:t>
      </w:r>
    </w:p>
    <w:p w:rsidR="00E1663C" w:rsidRPr="00D72796" w:rsidRDefault="008204C8" w:rsidP="00601604">
      <w:pPr>
        <w:pStyle w:val="ListParagraph"/>
        <w:numPr>
          <w:ilvl w:val="0"/>
          <w:numId w:val="3"/>
        </w:numPr>
        <w:rPr>
          <w:rFonts w:asciiTheme="minorHAnsi" w:hAnsiTheme="minorHAnsi"/>
        </w:rPr>
      </w:pPr>
      <w:r w:rsidRPr="00D72796">
        <w:rPr>
          <w:rFonts w:asciiTheme="minorHAnsi" w:hAnsiTheme="minorHAnsi"/>
        </w:rPr>
        <w:t>The</w:t>
      </w:r>
      <w:r w:rsidR="00E1663C" w:rsidRPr="00D72796">
        <w:rPr>
          <w:rFonts w:asciiTheme="minorHAnsi" w:hAnsiTheme="minorHAnsi"/>
        </w:rPr>
        <w:t xml:space="preserve"> provider will inform staff members, service users, other visiting professionals, fami</w:t>
      </w:r>
      <w:r w:rsidR="001D2CF7" w:rsidRPr="00D72796">
        <w:rPr>
          <w:rFonts w:asciiTheme="minorHAnsi" w:hAnsiTheme="minorHAnsi"/>
        </w:rPr>
        <w:t xml:space="preserve">ly members and visitors of the </w:t>
      </w:r>
      <w:r w:rsidR="00E1663C" w:rsidRPr="00D72796">
        <w:rPr>
          <w:rFonts w:asciiTheme="minorHAnsi" w:hAnsiTheme="minorHAnsi"/>
        </w:rPr>
        <w:t>DCM</w:t>
      </w:r>
      <w:r w:rsidR="00711609" w:rsidRPr="00D72796">
        <w:rPr>
          <w:rFonts w:asciiTheme="minorHAnsi" w:hAnsiTheme="minorHAnsi"/>
        </w:rPr>
        <w:t>’s</w:t>
      </w:r>
      <w:r w:rsidR="00E1663C" w:rsidRPr="00D72796">
        <w:rPr>
          <w:rFonts w:asciiTheme="minorHAnsi" w:hAnsiTheme="minorHAnsi"/>
        </w:rPr>
        <w:t xml:space="preserve"> </w:t>
      </w:r>
      <w:r w:rsidR="00F11C85" w:rsidRPr="00D72796">
        <w:rPr>
          <w:rFonts w:asciiTheme="minorHAnsi" w:hAnsiTheme="minorHAnsi"/>
        </w:rPr>
        <w:t xml:space="preserve">impending visit/ </w:t>
      </w:r>
      <w:r w:rsidR="00E1663C" w:rsidRPr="00D72796">
        <w:rPr>
          <w:rFonts w:asciiTheme="minorHAnsi" w:hAnsiTheme="minorHAnsi"/>
        </w:rPr>
        <w:t>presence.</w:t>
      </w:r>
    </w:p>
    <w:p w:rsidR="00DF691E" w:rsidRPr="00D72796" w:rsidRDefault="00DF691E" w:rsidP="00601604">
      <w:pPr>
        <w:pStyle w:val="ListParagraph"/>
        <w:numPr>
          <w:ilvl w:val="0"/>
          <w:numId w:val="3"/>
        </w:numPr>
        <w:rPr>
          <w:rFonts w:asciiTheme="minorHAnsi" w:hAnsiTheme="minorHAnsi"/>
        </w:rPr>
      </w:pPr>
      <w:r w:rsidRPr="00D72796">
        <w:rPr>
          <w:rFonts w:asciiTheme="minorHAnsi" w:hAnsiTheme="minorHAnsi"/>
        </w:rPr>
        <w:t xml:space="preserve">The provider must ensure that all staff members on site/ duty during the process are fully aware of the </w:t>
      </w:r>
      <w:r w:rsidR="00CB2D58" w:rsidRPr="00D72796">
        <w:rPr>
          <w:rFonts w:asciiTheme="minorHAnsi" w:hAnsiTheme="minorHAnsi"/>
        </w:rPr>
        <w:t>provider’s</w:t>
      </w:r>
      <w:r w:rsidRPr="00D72796">
        <w:rPr>
          <w:rFonts w:asciiTheme="minorHAnsi" w:hAnsiTheme="minorHAnsi"/>
        </w:rPr>
        <w:t xml:space="preserve"> responsibilities.</w:t>
      </w:r>
    </w:p>
    <w:p w:rsidR="00F728A4" w:rsidRPr="00D72796" w:rsidRDefault="00F728A4" w:rsidP="00E829DF">
      <w:pPr>
        <w:rPr>
          <w:rFonts w:asciiTheme="minorHAnsi" w:hAnsiTheme="minorHAnsi"/>
        </w:rPr>
      </w:pPr>
    </w:p>
    <w:p w:rsidR="00711609" w:rsidRPr="00D72796" w:rsidRDefault="00711609" w:rsidP="00E829DF">
      <w:pPr>
        <w:rPr>
          <w:rFonts w:asciiTheme="minorHAnsi" w:hAnsiTheme="minorHAnsi"/>
        </w:rPr>
      </w:pPr>
      <w:r w:rsidRPr="00D72796">
        <w:rPr>
          <w:rFonts w:asciiTheme="minorHAnsi" w:hAnsiTheme="minorHAnsi"/>
        </w:rPr>
        <w:t>Th</w:t>
      </w:r>
      <w:r w:rsidR="001D2CF7" w:rsidRPr="00D72796">
        <w:rPr>
          <w:rFonts w:asciiTheme="minorHAnsi" w:hAnsiTheme="minorHAnsi"/>
        </w:rPr>
        <w:t xml:space="preserve">ere is an expectation that the </w:t>
      </w:r>
      <w:r w:rsidRPr="00D72796">
        <w:rPr>
          <w:rFonts w:asciiTheme="minorHAnsi" w:hAnsiTheme="minorHAnsi"/>
        </w:rPr>
        <w:t>DCM will be allowed access to all communal areas.</w:t>
      </w:r>
    </w:p>
    <w:p w:rsidR="00711609" w:rsidRPr="00D72796" w:rsidRDefault="00711609" w:rsidP="00E829DF">
      <w:pPr>
        <w:rPr>
          <w:rFonts w:asciiTheme="minorHAnsi" w:hAnsiTheme="minorHAnsi"/>
        </w:rPr>
      </w:pPr>
    </w:p>
    <w:p w:rsidR="000A2118" w:rsidRPr="00D72796" w:rsidRDefault="00E829DF" w:rsidP="000A2118">
      <w:pPr>
        <w:rPr>
          <w:rFonts w:asciiTheme="minorHAnsi" w:hAnsiTheme="minorHAnsi"/>
        </w:rPr>
      </w:pPr>
      <w:r w:rsidRPr="00D72796">
        <w:rPr>
          <w:rFonts w:asciiTheme="minorHAnsi" w:hAnsiTheme="minorHAnsi"/>
        </w:rPr>
        <w:t xml:space="preserve">The </w:t>
      </w:r>
      <w:r w:rsidR="00711609" w:rsidRPr="00D72796">
        <w:rPr>
          <w:rFonts w:asciiTheme="minorHAnsi" w:hAnsiTheme="minorHAnsi"/>
        </w:rPr>
        <w:t>DCM</w:t>
      </w:r>
      <w:r w:rsidRPr="00D72796">
        <w:rPr>
          <w:rFonts w:asciiTheme="minorHAnsi" w:hAnsiTheme="minorHAnsi"/>
        </w:rPr>
        <w:t xml:space="preserve"> suggests that </w:t>
      </w:r>
      <w:r w:rsidR="0028195E" w:rsidRPr="00D72796">
        <w:rPr>
          <w:rFonts w:asciiTheme="minorHAnsi" w:hAnsiTheme="minorHAnsi"/>
        </w:rPr>
        <w:t>initially more than one service user should</w:t>
      </w:r>
      <w:r w:rsidRPr="00D72796">
        <w:rPr>
          <w:rFonts w:asciiTheme="minorHAnsi" w:hAnsiTheme="minorHAnsi"/>
        </w:rPr>
        <w:t xml:space="preserve"> be identified</w:t>
      </w:r>
      <w:r w:rsidR="00184B53" w:rsidRPr="00D72796">
        <w:rPr>
          <w:rFonts w:asciiTheme="minorHAnsi" w:hAnsiTheme="minorHAnsi"/>
        </w:rPr>
        <w:t>,</w:t>
      </w:r>
      <w:r w:rsidRPr="00D72796">
        <w:rPr>
          <w:rFonts w:asciiTheme="minorHAnsi" w:hAnsiTheme="minorHAnsi"/>
        </w:rPr>
        <w:t xml:space="preserve"> (consent)</w:t>
      </w:r>
      <w:r w:rsidR="0028195E" w:rsidRPr="00D72796">
        <w:rPr>
          <w:rFonts w:asciiTheme="minorHAnsi" w:hAnsiTheme="minorHAnsi"/>
        </w:rPr>
        <w:t>;</w:t>
      </w:r>
      <w:r w:rsidRPr="00D72796">
        <w:rPr>
          <w:rFonts w:asciiTheme="minorHAnsi" w:hAnsiTheme="minorHAnsi"/>
        </w:rPr>
        <w:t xml:space="preserve"> as </w:t>
      </w:r>
      <w:r w:rsidR="0028195E" w:rsidRPr="00D72796">
        <w:rPr>
          <w:rFonts w:asciiTheme="minorHAnsi" w:hAnsiTheme="minorHAnsi"/>
        </w:rPr>
        <w:t xml:space="preserve">on the day </w:t>
      </w:r>
      <w:r w:rsidR="00FC2BF5" w:rsidRPr="00D72796">
        <w:rPr>
          <w:rFonts w:asciiTheme="minorHAnsi" w:hAnsiTheme="minorHAnsi"/>
        </w:rPr>
        <w:t xml:space="preserve">the </w:t>
      </w:r>
      <w:r w:rsidR="00E1663C" w:rsidRPr="00D72796">
        <w:rPr>
          <w:rFonts w:asciiTheme="minorHAnsi" w:hAnsiTheme="minorHAnsi"/>
        </w:rPr>
        <w:t>DCM</w:t>
      </w:r>
      <w:r w:rsidR="00FC2BF5" w:rsidRPr="00D72796">
        <w:rPr>
          <w:rFonts w:asciiTheme="minorHAnsi" w:hAnsiTheme="minorHAnsi"/>
        </w:rPr>
        <w:t xml:space="preserve"> would not</w:t>
      </w:r>
      <w:r w:rsidRPr="00D72796">
        <w:rPr>
          <w:rFonts w:asciiTheme="minorHAnsi" w:hAnsiTheme="minorHAnsi"/>
        </w:rPr>
        <w:t xml:space="preserve"> include a service user who may present as physically unwell</w:t>
      </w:r>
      <w:r w:rsidR="0028195E" w:rsidRPr="00D72796">
        <w:rPr>
          <w:rFonts w:asciiTheme="minorHAnsi" w:hAnsiTheme="minorHAnsi"/>
        </w:rPr>
        <w:t>. In the event that the identified service user could not participate in the session,</w:t>
      </w:r>
      <w:r w:rsidR="001D2CF7" w:rsidRPr="00D72796">
        <w:rPr>
          <w:rFonts w:asciiTheme="minorHAnsi" w:hAnsiTheme="minorHAnsi"/>
        </w:rPr>
        <w:t xml:space="preserve"> the </w:t>
      </w:r>
      <w:r w:rsidR="0028195E" w:rsidRPr="00D72796">
        <w:rPr>
          <w:rFonts w:asciiTheme="minorHAnsi" w:hAnsiTheme="minorHAnsi"/>
        </w:rPr>
        <w:t xml:space="preserve">DCM will remain </w:t>
      </w:r>
      <w:r w:rsidR="005640E0" w:rsidRPr="00D72796">
        <w:rPr>
          <w:rFonts w:asciiTheme="minorHAnsi" w:hAnsiTheme="minorHAnsi"/>
        </w:rPr>
        <w:t xml:space="preserve">at the property </w:t>
      </w:r>
      <w:r w:rsidR="0028195E" w:rsidRPr="00D72796">
        <w:rPr>
          <w:rFonts w:asciiTheme="minorHAnsi" w:hAnsiTheme="minorHAnsi"/>
        </w:rPr>
        <w:t>and continue a general</w:t>
      </w:r>
      <w:r w:rsidR="000A2118" w:rsidRPr="00D72796">
        <w:rPr>
          <w:rFonts w:asciiTheme="minorHAnsi" w:hAnsiTheme="minorHAnsi"/>
        </w:rPr>
        <w:t xml:space="preserve"> observation of the service only.</w:t>
      </w:r>
    </w:p>
    <w:p w:rsidR="004C73DC" w:rsidRPr="00D72796" w:rsidRDefault="004C73DC">
      <w:pPr>
        <w:rPr>
          <w:rFonts w:asciiTheme="minorHAnsi" w:hAnsiTheme="minorHAnsi"/>
        </w:rPr>
      </w:pPr>
    </w:p>
    <w:p w:rsidR="00601604" w:rsidRPr="00D72796" w:rsidRDefault="000A2118">
      <w:pPr>
        <w:rPr>
          <w:rFonts w:asciiTheme="minorHAnsi" w:hAnsiTheme="minorHAnsi"/>
        </w:rPr>
      </w:pPr>
      <w:r w:rsidRPr="00D72796">
        <w:rPr>
          <w:rFonts w:asciiTheme="minorHAnsi" w:hAnsiTheme="minorHAnsi"/>
        </w:rPr>
        <w:t>The identified service user would preferably be one who would normally/ predominantly remain in the co</w:t>
      </w:r>
      <w:r w:rsidR="001D2CF7" w:rsidRPr="00D72796">
        <w:rPr>
          <w:rFonts w:asciiTheme="minorHAnsi" w:hAnsiTheme="minorHAnsi"/>
        </w:rPr>
        <w:t>mmunal areas</w:t>
      </w:r>
      <w:r w:rsidR="005640E0" w:rsidRPr="00D72796">
        <w:rPr>
          <w:rFonts w:asciiTheme="minorHAnsi" w:hAnsiTheme="minorHAnsi"/>
        </w:rPr>
        <w:t>; to enable the DCM to complete the general observation of the service</w:t>
      </w:r>
      <w:r w:rsidR="00E829DF" w:rsidRPr="00D72796">
        <w:rPr>
          <w:rFonts w:asciiTheme="minorHAnsi" w:hAnsiTheme="minorHAnsi"/>
        </w:rPr>
        <w:t>.</w:t>
      </w:r>
      <w:r w:rsidR="00FC2BF5" w:rsidRPr="00D72796">
        <w:rPr>
          <w:rFonts w:asciiTheme="minorHAnsi" w:hAnsiTheme="minorHAnsi"/>
        </w:rPr>
        <w:t xml:space="preserve"> </w:t>
      </w:r>
    </w:p>
    <w:p w:rsidR="000A2118" w:rsidRPr="00D72796" w:rsidRDefault="000A2118" w:rsidP="005F3415">
      <w:pPr>
        <w:rPr>
          <w:rFonts w:asciiTheme="minorHAnsi" w:hAnsiTheme="minorHAnsi"/>
          <w:b/>
        </w:rPr>
      </w:pPr>
    </w:p>
    <w:p w:rsidR="00772EA1" w:rsidRPr="00D72796" w:rsidRDefault="005C38C6" w:rsidP="005F3415">
      <w:pPr>
        <w:rPr>
          <w:rFonts w:asciiTheme="minorHAnsi" w:hAnsiTheme="minorHAnsi"/>
          <w:b/>
        </w:rPr>
      </w:pPr>
      <w:r w:rsidRPr="00D72796">
        <w:rPr>
          <w:rFonts w:asciiTheme="minorHAnsi" w:hAnsiTheme="minorHAnsi"/>
          <w:b/>
        </w:rPr>
        <w:t xml:space="preserve">The process the </w:t>
      </w:r>
      <w:r w:rsidR="00A43942" w:rsidRPr="00D72796">
        <w:rPr>
          <w:rFonts w:asciiTheme="minorHAnsi" w:hAnsiTheme="minorHAnsi"/>
          <w:b/>
        </w:rPr>
        <w:t>Dementia Care M</w:t>
      </w:r>
      <w:r w:rsidRPr="00D72796">
        <w:rPr>
          <w:rFonts w:asciiTheme="minorHAnsi" w:hAnsiTheme="minorHAnsi"/>
          <w:b/>
        </w:rPr>
        <w:t>apper will follow</w:t>
      </w:r>
      <w:r w:rsidR="00772EA1" w:rsidRPr="00D72796">
        <w:rPr>
          <w:rFonts w:asciiTheme="minorHAnsi" w:hAnsiTheme="minorHAnsi"/>
          <w:b/>
        </w:rPr>
        <w:t>:</w:t>
      </w:r>
    </w:p>
    <w:p w:rsidR="00772EA1" w:rsidRPr="00D72796" w:rsidRDefault="00FC2BF5" w:rsidP="00772EA1">
      <w:pPr>
        <w:pStyle w:val="ListParagraph"/>
        <w:numPr>
          <w:ilvl w:val="0"/>
          <w:numId w:val="1"/>
        </w:numPr>
        <w:rPr>
          <w:rFonts w:asciiTheme="minorHAnsi" w:hAnsiTheme="minorHAnsi"/>
        </w:rPr>
      </w:pPr>
      <w:r w:rsidRPr="00D72796">
        <w:rPr>
          <w:rFonts w:asciiTheme="minorHAnsi" w:hAnsiTheme="minorHAnsi"/>
        </w:rPr>
        <w:t xml:space="preserve">The </w:t>
      </w:r>
      <w:r w:rsidR="00772EA1" w:rsidRPr="00D72796">
        <w:rPr>
          <w:rFonts w:asciiTheme="minorHAnsi" w:hAnsiTheme="minorHAnsi"/>
        </w:rPr>
        <w:t>DCM will position themselves within the communal areas of the home</w:t>
      </w:r>
      <w:r w:rsidR="00184B53" w:rsidRPr="00D72796">
        <w:rPr>
          <w:rFonts w:asciiTheme="minorHAnsi" w:hAnsiTheme="minorHAnsi"/>
        </w:rPr>
        <w:t>.</w:t>
      </w:r>
    </w:p>
    <w:p w:rsidR="00772EA1" w:rsidRPr="00D72796" w:rsidRDefault="00772EA1" w:rsidP="00772EA1">
      <w:pPr>
        <w:pStyle w:val="ListParagraph"/>
        <w:numPr>
          <w:ilvl w:val="0"/>
          <w:numId w:val="1"/>
        </w:numPr>
        <w:rPr>
          <w:rFonts w:asciiTheme="minorHAnsi" w:hAnsiTheme="minorHAnsi"/>
        </w:rPr>
      </w:pPr>
      <w:r w:rsidRPr="00D72796">
        <w:rPr>
          <w:rFonts w:asciiTheme="minorHAnsi" w:hAnsiTheme="minorHAnsi"/>
        </w:rPr>
        <w:t>The DCM will remain a presence for an approximate six hour period</w:t>
      </w:r>
      <w:r w:rsidR="00184B53" w:rsidRPr="00D72796">
        <w:rPr>
          <w:rFonts w:asciiTheme="minorHAnsi" w:hAnsiTheme="minorHAnsi"/>
        </w:rPr>
        <w:t>.</w:t>
      </w:r>
    </w:p>
    <w:p w:rsidR="004C73DC" w:rsidRPr="00D72796" w:rsidRDefault="00772EA1" w:rsidP="004C73DC">
      <w:pPr>
        <w:pStyle w:val="ListParagraph"/>
        <w:numPr>
          <w:ilvl w:val="0"/>
          <w:numId w:val="1"/>
        </w:numPr>
        <w:rPr>
          <w:rFonts w:asciiTheme="minorHAnsi" w:hAnsiTheme="minorHAnsi"/>
        </w:rPr>
      </w:pPr>
      <w:r w:rsidRPr="00D72796">
        <w:rPr>
          <w:rFonts w:asciiTheme="minorHAnsi" w:hAnsiTheme="minorHAnsi"/>
        </w:rPr>
        <w:t xml:space="preserve">The DCM will </w:t>
      </w:r>
      <w:r w:rsidR="001D2CF7" w:rsidRPr="00D72796">
        <w:rPr>
          <w:rFonts w:asciiTheme="minorHAnsi" w:hAnsiTheme="minorHAnsi"/>
        </w:rPr>
        <w:t xml:space="preserve">generally </w:t>
      </w:r>
      <w:r w:rsidR="00184B53" w:rsidRPr="00D72796">
        <w:rPr>
          <w:rFonts w:asciiTheme="minorHAnsi" w:hAnsiTheme="minorHAnsi"/>
        </w:rPr>
        <w:t>observe</w:t>
      </w:r>
      <w:r w:rsidRPr="00D72796">
        <w:rPr>
          <w:rFonts w:asciiTheme="minorHAnsi" w:hAnsiTheme="minorHAnsi"/>
        </w:rPr>
        <w:t xml:space="preserve"> the interactions</w:t>
      </w:r>
      <w:r w:rsidR="00456FBE" w:rsidRPr="00D72796">
        <w:rPr>
          <w:rFonts w:asciiTheme="minorHAnsi" w:hAnsiTheme="minorHAnsi"/>
        </w:rPr>
        <w:t>/</w:t>
      </w:r>
      <w:r w:rsidRPr="00D72796">
        <w:rPr>
          <w:rFonts w:asciiTheme="minorHAnsi" w:hAnsiTheme="minorHAnsi"/>
        </w:rPr>
        <w:t xml:space="preserve"> service provided for </w:t>
      </w:r>
      <w:r w:rsidR="005F3415" w:rsidRPr="00D72796">
        <w:rPr>
          <w:rFonts w:asciiTheme="minorHAnsi" w:hAnsiTheme="minorHAnsi"/>
        </w:rPr>
        <w:t xml:space="preserve">the </w:t>
      </w:r>
      <w:r w:rsidR="00184B53" w:rsidRPr="00D72796">
        <w:rPr>
          <w:rFonts w:asciiTheme="minorHAnsi" w:hAnsiTheme="minorHAnsi"/>
        </w:rPr>
        <w:t xml:space="preserve">service users who </w:t>
      </w:r>
      <w:r w:rsidR="007B5FF9" w:rsidRPr="00D72796">
        <w:rPr>
          <w:rFonts w:asciiTheme="minorHAnsi" w:hAnsiTheme="minorHAnsi"/>
        </w:rPr>
        <w:t xml:space="preserve">may choose to spend </w:t>
      </w:r>
      <w:r w:rsidR="00E176B1" w:rsidRPr="00D72796">
        <w:rPr>
          <w:rFonts w:asciiTheme="minorHAnsi" w:hAnsiTheme="minorHAnsi"/>
        </w:rPr>
        <w:t xml:space="preserve">their </w:t>
      </w:r>
      <w:r w:rsidR="007B5FF9" w:rsidRPr="00D72796">
        <w:rPr>
          <w:rFonts w:asciiTheme="minorHAnsi" w:hAnsiTheme="minorHAnsi"/>
        </w:rPr>
        <w:t>time</w:t>
      </w:r>
      <w:r w:rsidR="00F11C85" w:rsidRPr="00D72796">
        <w:rPr>
          <w:rFonts w:asciiTheme="minorHAnsi" w:hAnsiTheme="minorHAnsi"/>
        </w:rPr>
        <w:t xml:space="preserve"> in the communal areas during the process</w:t>
      </w:r>
      <w:r w:rsidR="00184B53" w:rsidRPr="00D72796">
        <w:rPr>
          <w:rFonts w:asciiTheme="minorHAnsi" w:hAnsiTheme="minorHAnsi"/>
        </w:rPr>
        <w:t>.</w:t>
      </w:r>
    </w:p>
    <w:p w:rsidR="004C73DC" w:rsidRPr="00D72796" w:rsidRDefault="005F3415" w:rsidP="004C73DC">
      <w:pPr>
        <w:pStyle w:val="ListParagraph"/>
        <w:numPr>
          <w:ilvl w:val="0"/>
          <w:numId w:val="1"/>
        </w:numPr>
        <w:rPr>
          <w:rFonts w:asciiTheme="minorHAnsi" w:hAnsiTheme="minorHAnsi"/>
        </w:rPr>
      </w:pPr>
      <w:r w:rsidRPr="00D72796">
        <w:rPr>
          <w:rFonts w:asciiTheme="minorHAnsi" w:hAnsiTheme="minorHAnsi"/>
        </w:rPr>
        <w:t xml:space="preserve">The DCM is trained to observe unobtrusively and will endeavour not to impact on any part of your service or any individual’s day. However if any objections are raised or the participant appears distressed or adversely </w:t>
      </w:r>
      <w:r w:rsidRPr="00D72796">
        <w:rPr>
          <w:rFonts w:asciiTheme="minorHAnsi" w:hAnsiTheme="minorHAnsi"/>
        </w:rPr>
        <w:lastRenderedPageBreak/>
        <w:t xml:space="preserve">affected by the </w:t>
      </w:r>
      <w:r w:rsidR="001D2CF7" w:rsidRPr="00D72796">
        <w:rPr>
          <w:rFonts w:asciiTheme="minorHAnsi" w:hAnsiTheme="minorHAnsi"/>
        </w:rPr>
        <w:t>DCM’s</w:t>
      </w:r>
      <w:r w:rsidRPr="00D72796">
        <w:rPr>
          <w:rFonts w:asciiTheme="minorHAnsi" w:hAnsiTheme="minorHAnsi"/>
        </w:rPr>
        <w:t xml:space="preserve"> </w:t>
      </w:r>
      <w:r w:rsidR="00711609" w:rsidRPr="00D72796">
        <w:rPr>
          <w:rFonts w:asciiTheme="minorHAnsi" w:hAnsiTheme="minorHAnsi"/>
        </w:rPr>
        <w:t>p</w:t>
      </w:r>
      <w:r w:rsidR="00A43465" w:rsidRPr="00D72796">
        <w:rPr>
          <w:rFonts w:asciiTheme="minorHAnsi" w:hAnsiTheme="minorHAnsi"/>
        </w:rPr>
        <w:t>resence;</w:t>
      </w:r>
      <w:r w:rsidRPr="00D72796">
        <w:rPr>
          <w:rFonts w:asciiTheme="minorHAnsi" w:hAnsiTheme="minorHAnsi"/>
        </w:rPr>
        <w:t xml:space="preserve"> the </w:t>
      </w:r>
      <w:r w:rsidR="001D2CF7" w:rsidRPr="00D72796">
        <w:rPr>
          <w:rFonts w:asciiTheme="minorHAnsi" w:hAnsiTheme="minorHAnsi"/>
        </w:rPr>
        <w:t>DCM</w:t>
      </w:r>
      <w:r w:rsidRPr="00D72796">
        <w:rPr>
          <w:rFonts w:asciiTheme="minorHAnsi" w:hAnsiTheme="minorHAnsi"/>
        </w:rPr>
        <w:t xml:space="preserve"> will terminate the process and take further direction from</w:t>
      </w:r>
      <w:r w:rsidR="00E176B1" w:rsidRPr="00D72796">
        <w:rPr>
          <w:rFonts w:asciiTheme="minorHAnsi" w:hAnsiTheme="minorHAnsi"/>
        </w:rPr>
        <w:t xml:space="preserve"> </w:t>
      </w:r>
      <w:r w:rsidRPr="00D72796">
        <w:rPr>
          <w:rFonts w:asciiTheme="minorHAnsi" w:hAnsiTheme="minorHAnsi"/>
        </w:rPr>
        <w:t>a senior team member</w:t>
      </w:r>
      <w:r w:rsidR="00E176B1" w:rsidRPr="00D72796">
        <w:rPr>
          <w:rFonts w:asciiTheme="minorHAnsi" w:hAnsiTheme="minorHAnsi"/>
        </w:rPr>
        <w:t xml:space="preserve"> of the home</w:t>
      </w:r>
      <w:r w:rsidR="00A43465" w:rsidRPr="00D72796">
        <w:rPr>
          <w:rFonts w:asciiTheme="minorHAnsi" w:hAnsiTheme="minorHAnsi"/>
        </w:rPr>
        <w:t>.</w:t>
      </w:r>
    </w:p>
    <w:p w:rsidR="00A43465" w:rsidRPr="00D72796" w:rsidRDefault="00C02FC4" w:rsidP="0030068D">
      <w:pPr>
        <w:pStyle w:val="ListParagraph"/>
        <w:numPr>
          <w:ilvl w:val="0"/>
          <w:numId w:val="1"/>
        </w:numPr>
        <w:rPr>
          <w:rFonts w:asciiTheme="minorHAnsi" w:hAnsiTheme="minorHAnsi"/>
        </w:rPr>
      </w:pPr>
      <w:r w:rsidRPr="00D72796">
        <w:rPr>
          <w:rFonts w:asciiTheme="minorHAnsi" w:eastAsia="Times" w:hAnsiTheme="minorHAnsi" w:cs="Arial"/>
          <w:lang w:val="en-US"/>
        </w:rPr>
        <w:t>On completion of the</w:t>
      </w:r>
      <w:r w:rsidR="0030068D" w:rsidRPr="00D72796">
        <w:rPr>
          <w:rFonts w:asciiTheme="minorHAnsi" w:eastAsia="Times" w:hAnsiTheme="minorHAnsi" w:cs="Arial"/>
          <w:lang w:val="en-US"/>
        </w:rPr>
        <w:t xml:space="preserve"> mapping session the DCM</w:t>
      </w:r>
      <w:r w:rsidRPr="00D72796">
        <w:rPr>
          <w:rFonts w:asciiTheme="minorHAnsi" w:eastAsia="Times" w:hAnsiTheme="minorHAnsi" w:cs="Arial"/>
          <w:lang w:val="en-US"/>
        </w:rPr>
        <w:t xml:space="preserve"> will firstly feedback verbally to the provider</w:t>
      </w:r>
      <w:r w:rsidRPr="00D72796">
        <w:rPr>
          <w:rFonts w:asciiTheme="minorHAnsi" w:eastAsia="Times" w:hAnsiTheme="minorHAnsi" w:cs="Arial"/>
          <w:color w:val="7030A0"/>
          <w:lang w:val="en-US"/>
        </w:rPr>
        <w:t>/</w:t>
      </w:r>
      <w:r w:rsidR="004C73DC" w:rsidRPr="00D72796">
        <w:rPr>
          <w:rFonts w:asciiTheme="minorHAnsi" w:eastAsia="Times" w:hAnsiTheme="minorHAnsi" w:cs="Arial"/>
          <w:color w:val="7030A0"/>
          <w:lang w:val="en-US"/>
        </w:rPr>
        <w:t xml:space="preserve"> </w:t>
      </w:r>
      <w:r w:rsidRPr="00D72796">
        <w:rPr>
          <w:rFonts w:asciiTheme="minorHAnsi" w:eastAsia="Times" w:hAnsiTheme="minorHAnsi" w:cs="Arial"/>
          <w:lang w:val="en-US"/>
        </w:rPr>
        <w:t xml:space="preserve">appropriate appointed person and indicate </w:t>
      </w:r>
      <w:r w:rsidRPr="00D72796">
        <w:rPr>
          <w:rFonts w:asciiTheme="minorHAnsi" w:hAnsiTheme="minorHAnsi" w:cs="Arial"/>
        </w:rPr>
        <w:t>areas of ‘best practice’ for that of a dementia frie</w:t>
      </w:r>
      <w:r w:rsidR="0030068D" w:rsidRPr="00D72796">
        <w:rPr>
          <w:rFonts w:asciiTheme="minorHAnsi" w:hAnsiTheme="minorHAnsi" w:cs="Arial"/>
        </w:rPr>
        <w:t xml:space="preserve">ndly residential home. </w:t>
      </w:r>
    </w:p>
    <w:p w:rsidR="00A43465" w:rsidRPr="00D72796" w:rsidRDefault="0030068D" w:rsidP="0030068D">
      <w:pPr>
        <w:pStyle w:val="ListParagraph"/>
        <w:numPr>
          <w:ilvl w:val="0"/>
          <w:numId w:val="1"/>
        </w:numPr>
        <w:rPr>
          <w:rFonts w:asciiTheme="minorHAnsi" w:hAnsiTheme="minorHAnsi"/>
        </w:rPr>
      </w:pPr>
      <w:r w:rsidRPr="00D72796">
        <w:rPr>
          <w:rFonts w:asciiTheme="minorHAnsi" w:hAnsiTheme="minorHAnsi" w:cs="Arial"/>
        </w:rPr>
        <w:t>The DCM</w:t>
      </w:r>
      <w:r w:rsidR="00C02FC4" w:rsidRPr="00D72796">
        <w:rPr>
          <w:rFonts w:asciiTheme="minorHAnsi" w:hAnsiTheme="minorHAnsi" w:cs="Arial"/>
        </w:rPr>
        <w:t xml:space="preserve"> will discuss at length areas that require immediate attention (e.g. risks/ breache</w:t>
      </w:r>
      <w:r w:rsidR="004C73DC" w:rsidRPr="00D72796">
        <w:rPr>
          <w:rFonts w:asciiTheme="minorHAnsi" w:hAnsiTheme="minorHAnsi" w:cs="Arial"/>
        </w:rPr>
        <w:t>s</w:t>
      </w:r>
      <w:r w:rsidR="00C02FC4" w:rsidRPr="00D72796">
        <w:rPr>
          <w:rFonts w:asciiTheme="minorHAnsi" w:hAnsiTheme="minorHAnsi" w:cs="Arial"/>
          <w:color w:val="7030A0"/>
        </w:rPr>
        <w:t>/</w:t>
      </w:r>
      <w:r w:rsidR="004C73DC" w:rsidRPr="00D72796">
        <w:rPr>
          <w:rFonts w:asciiTheme="minorHAnsi" w:hAnsiTheme="minorHAnsi" w:cs="Arial"/>
          <w:color w:val="7030A0"/>
        </w:rPr>
        <w:t xml:space="preserve"> </w:t>
      </w:r>
      <w:r w:rsidR="00C02FC4" w:rsidRPr="00D72796">
        <w:rPr>
          <w:rFonts w:asciiTheme="minorHAnsi" w:hAnsiTheme="minorHAnsi" w:cs="Arial"/>
        </w:rPr>
        <w:t>safeguarding</w:t>
      </w:r>
      <w:r w:rsidR="00A43465" w:rsidRPr="00D72796">
        <w:rPr>
          <w:rFonts w:asciiTheme="minorHAnsi" w:hAnsiTheme="minorHAnsi" w:cs="Arial"/>
        </w:rPr>
        <w:t xml:space="preserve"> etc.</w:t>
      </w:r>
      <w:r w:rsidR="00C02FC4" w:rsidRPr="00D72796">
        <w:rPr>
          <w:rFonts w:asciiTheme="minorHAnsi" w:hAnsiTheme="minorHAnsi" w:cs="Arial"/>
        </w:rPr>
        <w:t>)</w:t>
      </w:r>
      <w:r w:rsidRPr="00D72796">
        <w:rPr>
          <w:rFonts w:asciiTheme="minorHAnsi" w:hAnsiTheme="minorHAnsi" w:cs="Arial"/>
        </w:rPr>
        <w:t xml:space="preserve">. </w:t>
      </w:r>
    </w:p>
    <w:p w:rsidR="005C38C6" w:rsidRPr="00D72796" w:rsidRDefault="0030068D" w:rsidP="0030068D">
      <w:pPr>
        <w:pStyle w:val="ListParagraph"/>
        <w:numPr>
          <w:ilvl w:val="0"/>
          <w:numId w:val="1"/>
        </w:numPr>
        <w:rPr>
          <w:rFonts w:asciiTheme="minorHAnsi" w:hAnsiTheme="minorHAnsi"/>
        </w:rPr>
      </w:pPr>
      <w:r w:rsidRPr="00D72796">
        <w:rPr>
          <w:rFonts w:asciiTheme="minorHAnsi" w:hAnsiTheme="minorHAnsi" w:cs="Arial"/>
        </w:rPr>
        <w:t xml:space="preserve">The DCM will </w:t>
      </w:r>
      <w:r w:rsidR="00C02FC4" w:rsidRPr="00D72796">
        <w:rPr>
          <w:rFonts w:asciiTheme="minorHAnsi" w:hAnsiTheme="minorHAnsi" w:cs="Arial"/>
        </w:rPr>
        <w:t xml:space="preserve">inform </w:t>
      </w:r>
      <w:r w:rsidRPr="00D72796">
        <w:rPr>
          <w:rFonts w:asciiTheme="minorHAnsi" w:hAnsiTheme="minorHAnsi" w:cs="Arial"/>
        </w:rPr>
        <w:t>the provider/appropriate appointed person</w:t>
      </w:r>
      <w:r w:rsidR="00A43465" w:rsidRPr="00D72796">
        <w:rPr>
          <w:rFonts w:asciiTheme="minorHAnsi" w:hAnsiTheme="minorHAnsi" w:cs="Arial"/>
        </w:rPr>
        <w:t xml:space="preserve"> of the team’s protocol and process with regards to </w:t>
      </w:r>
      <w:r w:rsidRPr="00D72796">
        <w:rPr>
          <w:rFonts w:asciiTheme="minorHAnsi" w:hAnsiTheme="minorHAnsi" w:cs="Arial"/>
        </w:rPr>
        <w:t>sharing of in</w:t>
      </w:r>
      <w:r w:rsidR="00A43465" w:rsidRPr="00D72796">
        <w:rPr>
          <w:rFonts w:asciiTheme="minorHAnsi" w:hAnsiTheme="minorHAnsi" w:cs="Arial"/>
        </w:rPr>
        <w:t xml:space="preserve">formation, with other regulators, professional’s or </w:t>
      </w:r>
      <w:r w:rsidRPr="00D72796">
        <w:rPr>
          <w:rFonts w:asciiTheme="minorHAnsi" w:hAnsiTheme="minorHAnsi" w:cs="Arial"/>
        </w:rPr>
        <w:t>partnering agencies</w:t>
      </w:r>
      <w:r w:rsidR="00A43465" w:rsidRPr="00D72796">
        <w:rPr>
          <w:rFonts w:asciiTheme="minorHAnsi" w:hAnsiTheme="minorHAnsi" w:cs="Arial"/>
        </w:rPr>
        <w:t>, Duty of Care</w:t>
      </w:r>
      <w:r w:rsidRPr="00D72796">
        <w:rPr>
          <w:rFonts w:asciiTheme="minorHAnsi" w:hAnsiTheme="minorHAnsi" w:cs="Arial"/>
        </w:rPr>
        <w:t xml:space="preserve">. </w:t>
      </w:r>
    </w:p>
    <w:p w:rsidR="004C73DC" w:rsidRPr="00D72796" w:rsidRDefault="004C73DC" w:rsidP="004C73DC">
      <w:pPr>
        <w:ind w:left="360"/>
        <w:rPr>
          <w:rFonts w:asciiTheme="minorHAnsi" w:eastAsia="Times" w:hAnsiTheme="minorHAnsi" w:cs="Arial"/>
          <w:lang w:val="en-US"/>
        </w:rPr>
      </w:pPr>
    </w:p>
    <w:p w:rsidR="00F728A4" w:rsidRPr="00D72796" w:rsidRDefault="00F728A4" w:rsidP="004C73DC">
      <w:pPr>
        <w:rPr>
          <w:rFonts w:asciiTheme="minorHAnsi" w:hAnsiTheme="minorHAnsi"/>
          <w:color w:val="0070C0"/>
        </w:rPr>
      </w:pPr>
      <w:bookmarkStart w:id="0" w:name="_GoBack"/>
      <w:bookmarkEnd w:id="0"/>
    </w:p>
    <w:sectPr w:rsidR="00F728A4" w:rsidRPr="00D7279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C5" w:rsidRDefault="00102BC5" w:rsidP="00102BC5">
      <w:r>
        <w:separator/>
      </w:r>
    </w:p>
  </w:endnote>
  <w:endnote w:type="continuationSeparator" w:id="0">
    <w:p w:rsidR="00102BC5" w:rsidRDefault="00102BC5" w:rsidP="0010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C5" w:rsidRDefault="00102BC5" w:rsidP="00102BC5">
      <w:r>
        <w:separator/>
      </w:r>
    </w:p>
  </w:footnote>
  <w:footnote w:type="continuationSeparator" w:id="0">
    <w:p w:rsidR="00102BC5" w:rsidRDefault="00102BC5" w:rsidP="00102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C5" w:rsidRPr="00102BC5" w:rsidRDefault="00102BC5">
    <w:pPr>
      <w:pStyle w:val="Header"/>
      <w:rPr>
        <w:rFonts w:ascii="Arial" w:hAnsi="Arial" w:cs="Arial"/>
        <w:i/>
        <w:color w:val="008000"/>
      </w:rPr>
    </w:pPr>
    <w:r>
      <w:rPr>
        <w:rFonts w:ascii="Arial" w:hAnsi="Arial" w:cs="Arial"/>
        <w:i/>
        <w:color w:val="008000"/>
      </w:rPr>
      <w:t xml:space="preserve">                                                                                                          </w:t>
    </w:r>
    <w:r w:rsidRPr="00102BC5">
      <w:rPr>
        <w:rFonts w:ascii="Arial" w:hAnsi="Arial" w:cs="Arial"/>
        <w:i/>
        <w:color w:val="008000"/>
      </w:rPr>
      <w:t>Appendix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E32B9"/>
    <w:multiLevelType w:val="hybridMultilevel"/>
    <w:tmpl w:val="C71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56CC2"/>
    <w:multiLevelType w:val="hybridMultilevel"/>
    <w:tmpl w:val="3A0E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325AF2"/>
    <w:multiLevelType w:val="hybridMultilevel"/>
    <w:tmpl w:val="685AB204"/>
    <w:lvl w:ilvl="0" w:tplc="F4EE016C">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3A"/>
    <w:rsid w:val="000A2118"/>
    <w:rsid w:val="000D32FE"/>
    <w:rsid w:val="00102BC5"/>
    <w:rsid w:val="00184B53"/>
    <w:rsid w:val="001D2CF7"/>
    <w:rsid w:val="00263970"/>
    <w:rsid w:val="0028195E"/>
    <w:rsid w:val="002F7CC6"/>
    <w:rsid w:val="0030068D"/>
    <w:rsid w:val="0036135D"/>
    <w:rsid w:val="00434BB4"/>
    <w:rsid w:val="004479F4"/>
    <w:rsid w:val="00456FBE"/>
    <w:rsid w:val="004B5338"/>
    <w:rsid w:val="004C73DC"/>
    <w:rsid w:val="004E00F3"/>
    <w:rsid w:val="004E693A"/>
    <w:rsid w:val="004F0FE4"/>
    <w:rsid w:val="005068D7"/>
    <w:rsid w:val="005363F5"/>
    <w:rsid w:val="00543869"/>
    <w:rsid w:val="005640E0"/>
    <w:rsid w:val="005C38C6"/>
    <w:rsid w:val="005F3415"/>
    <w:rsid w:val="00601604"/>
    <w:rsid w:val="00627C57"/>
    <w:rsid w:val="00711609"/>
    <w:rsid w:val="00772EA1"/>
    <w:rsid w:val="007B5FF9"/>
    <w:rsid w:val="007E1740"/>
    <w:rsid w:val="008204C8"/>
    <w:rsid w:val="00953EC8"/>
    <w:rsid w:val="00994D3D"/>
    <w:rsid w:val="00A43465"/>
    <w:rsid w:val="00A43942"/>
    <w:rsid w:val="00A87313"/>
    <w:rsid w:val="00B82507"/>
    <w:rsid w:val="00B84DB3"/>
    <w:rsid w:val="00C02FC4"/>
    <w:rsid w:val="00CB2D58"/>
    <w:rsid w:val="00D17185"/>
    <w:rsid w:val="00D72796"/>
    <w:rsid w:val="00DA2503"/>
    <w:rsid w:val="00DD6F71"/>
    <w:rsid w:val="00DF691E"/>
    <w:rsid w:val="00E1663C"/>
    <w:rsid w:val="00E176B1"/>
    <w:rsid w:val="00E829DF"/>
    <w:rsid w:val="00EC770E"/>
    <w:rsid w:val="00EE3265"/>
    <w:rsid w:val="00F11C85"/>
    <w:rsid w:val="00F728A4"/>
    <w:rsid w:val="00FC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864859-6923-4468-9C78-F63CA3B9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EA1"/>
    <w:pPr>
      <w:ind w:left="720"/>
      <w:contextualSpacing/>
    </w:pPr>
  </w:style>
  <w:style w:type="paragraph" w:styleId="Header">
    <w:name w:val="header"/>
    <w:basedOn w:val="Normal"/>
    <w:link w:val="HeaderChar"/>
    <w:unhideWhenUsed/>
    <w:rsid w:val="00102BC5"/>
    <w:pPr>
      <w:tabs>
        <w:tab w:val="center" w:pos="4513"/>
        <w:tab w:val="right" w:pos="9026"/>
      </w:tabs>
    </w:pPr>
  </w:style>
  <w:style w:type="character" w:customStyle="1" w:styleId="HeaderChar">
    <w:name w:val="Header Char"/>
    <w:basedOn w:val="DefaultParagraphFont"/>
    <w:link w:val="Header"/>
    <w:rsid w:val="00102BC5"/>
    <w:rPr>
      <w:sz w:val="24"/>
      <w:szCs w:val="24"/>
    </w:rPr>
  </w:style>
  <w:style w:type="paragraph" w:styleId="Footer">
    <w:name w:val="footer"/>
    <w:basedOn w:val="Normal"/>
    <w:link w:val="FooterChar"/>
    <w:unhideWhenUsed/>
    <w:rsid w:val="00102BC5"/>
    <w:pPr>
      <w:tabs>
        <w:tab w:val="center" w:pos="4513"/>
        <w:tab w:val="right" w:pos="9026"/>
      </w:tabs>
    </w:pPr>
  </w:style>
  <w:style w:type="character" w:customStyle="1" w:styleId="FooterChar">
    <w:name w:val="Footer Char"/>
    <w:basedOn w:val="DefaultParagraphFont"/>
    <w:link w:val="Footer"/>
    <w:rsid w:val="00102B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473</Words>
  <Characters>2546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Hull Cirty Council</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burtond</dc:creator>
  <cp:lastModifiedBy>Prendergast-Williamson Rachel</cp:lastModifiedBy>
  <cp:revision>28</cp:revision>
  <cp:lastPrinted>2018-06-26T13:25:00Z</cp:lastPrinted>
  <dcterms:created xsi:type="dcterms:W3CDTF">2020-02-28T11:21:00Z</dcterms:created>
  <dcterms:modified xsi:type="dcterms:W3CDTF">2020-07-07T08:21:00Z</dcterms:modified>
</cp:coreProperties>
</file>